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00B9E" w14:textId="23E24F96" w:rsidR="00763F12" w:rsidRPr="006B698A" w:rsidRDefault="00763F12" w:rsidP="006B698A">
      <w:pPr>
        <w:jc w:val="center"/>
        <w:rPr>
          <w:b/>
          <w:bCs/>
          <w:sz w:val="32"/>
          <w:szCs w:val="32"/>
        </w:rPr>
      </w:pPr>
      <w:r w:rsidRPr="006B698A">
        <w:rPr>
          <w:b/>
          <w:bCs/>
          <w:sz w:val="32"/>
          <w:szCs w:val="32"/>
        </w:rPr>
        <w:t>Impressions of Provence Registration</w:t>
      </w:r>
    </w:p>
    <w:p w14:paraId="3C14011D" w14:textId="1CDC0248" w:rsidR="006B698A" w:rsidRPr="00517A83" w:rsidRDefault="006B698A" w:rsidP="00517A83">
      <w:pPr>
        <w:spacing w:line="240" w:lineRule="auto"/>
        <w:jc w:val="center"/>
        <w:rPr>
          <w:b/>
          <w:bCs/>
          <w:sz w:val="24"/>
          <w:szCs w:val="24"/>
        </w:rPr>
      </w:pPr>
      <w:r w:rsidRPr="00517A83">
        <w:rPr>
          <w:b/>
          <w:bCs/>
          <w:sz w:val="24"/>
          <w:szCs w:val="24"/>
        </w:rPr>
        <w:t>September 24 – October 3, 2020</w:t>
      </w:r>
    </w:p>
    <w:p w14:paraId="3F503D2D" w14:textId="195BA4D7" w:rsidR="006B698A" w:rsidRPr="00517A83" w:rsidRDefault="006B698A" w:rsidP="00517A83">
      <w:pPr>
        <w:spacing w:line="240" w:lineRule="auto"/>
        <w:jc w:val="center"/>
        <w:rPr>
          <w:b/>
          <w:bCs/>
          <w:sz w:val="24"/>
          <w:szCs w:val="24"/>
        </w:rPr>
      </w:pPr>
      <w:r w:rsidRPr="00517A83">
        <w:rPr>
          <w:b/>
          <w:bCs/>
          <w:sz w:val="24"/>
          <w:szCs w:val="24"/>
        </w:rPr>
        <w:t>Instructors: Kirsten Stingle and Lynn Leahy</w:t>
      </w:r>
    </w:p>
    <w:p w14:paraId="1ED35320" w14:textId="7BF03119" w:rsidR="00517A83" w:rsidRPr="00517A83" w:rsidRDefault="006B698A" w:rsidP="00517A83">
      <w:pPr>
        <w:spacing w:line="240" w:lineRule="auto"/>
        <w:jc w:val="center"/>
        <w:rPr>
          <w:b/>
          <w:bCs/>
          <w:sz w:val="24"/>
          <w:szCs w:val="24"/>
        </w:rPr>
      </w:pPr>
      <w:r w:rsidRPr="00517A83">
        <w:rPr>
          <w:b/>
          <w:bCs/>
          <w:sz w:val="24"/>
          <w:szCs w:val="24"/>
        </w:rPr>
        <w:t xml:space="preserve">Site Guide: </w:t>
      </w:r>
      <w:proofErr w:type="spellStart"/>
      <w:r w:rsidRPr="00517A83">
        <w:rPr>
          <w:b/>
          <w:bCs/>
          <w:sz w:val="24"/>
          <w:szCs w:val="24"/>
        </w:rPr>
        <w:t>Merideth</w:t>
      </w:r>
      <w:proofErr w:type="spellEnd"/>
      <w:r w:rsidRPr="00517A83">
        <w:rPr>
          <w:b/>
          <w:bCs/>
          <w:sz w:val="24"/>
          <w:szCs w:val="24"/>
        </w:rPr>
        <w:t xml:space="preserve"> Wright</w:t>
      </w:r>
    </w:p>
    <w:p w14:paraId="3C1C8987" w14:textId="1CDD9420" w:rsidR="00763F12" w:rsidRPr="00517A83" w:rsidRDefault="00763F12" w:rsidP="00763F12">
      <w:pPr>
        <w:rPr>
          <w:sz w:val="24"/>
          <w:szCs w:val="24"/>
        </w:rPr>
      </w:pPr>
      <w:r w:rsidRPr="00517A83">
        <w:rPr>
          <w:sz w:val="24"/>
          <w:szCs w:val="24"/>
        </w:rPr>
        <w:t xml:space="preserve">Please complete the </w:t>
      </w:r>
      <w:r w:rsidR="00D06C22">
        <w:rPr>
          <w:sz w:val="24"/>
          <w:szCs w:val="24"/>
        </w:rPr>
        <w:t>form</w:t>
      </w:r>
      <w:r w:rsidRPr="00517A83">
        <w:rPr>
          <w:sz w:val="24"/>
          <w:szCs w:val="24"/>
        </w:rPr>
        <w:t xml:space="preserve"> below and email to Kirsten Stingle at kirsten@kirstenstingle.com to begin your registration process.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6030"/>
      </w:tblGrid>
      <w:tr w:rsidR="00763F12" w:rsidRPr="00517A83" w14:paraId="6AE32A97" w14:textId="4AEC6C38" w:rsidTr="00763F12">
        <w:tc>
          <w:tcPr>
            <w:tcW w:w="3320" w:type="dxa"/>
          </w:tcPr>
          <w:p w14:paraId="78DE1C4A" w14:textId="77777777" w:rsidR="00517A83" w:rsidRPr="00124D01" w:rsidRDefault="00763F12" w:rsidP="00763F12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124D01">
              <w:rPr>
                <w:b/>
                <w:bCs/>
                <w:sz w:val="24"/>
                <w:szCs w:val="24"/>
              </w:rPr>
              <w:t xml:space="preserve">Name: </w:t>
            </w:r>
          </w:p>
          <w:p w14:paraId="444A2110" w14:textId="752072B9" w:rsidR="00517A83" w:rsidRPr="00124D01" w:rsidRDefault="00517A83" w:rsidP="00763F12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0" w:type="dxa"/>
          </w:tcPr>
          <w:p w14:paraId="6B006EB7" w14:textId="77777777" w:rsidR="00763F12" w:rsidRPr="00517A83" w:rsidRDefault="00763F12" w:rsidP="00763F1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63F12" w:rsidRPr="00517A83" w14:paraId="3955C76C" w14:textId="7FA7EA08" w:rsidTr="00763F12">
        <w:tc>
          <w:tcPr>
            <w:tcW w:w="3320" w:type="dxa"/>
          </w:tcPr>
          <w:p w14:paraId="74557569" w14:textId="77777777" w:rsidR="00763F12" w:rsidRPr="00124D01" w:rsidRDefault="00763F12" w:rsidP="00763F12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124D01">
              <w:rPr>
                <w:b/>
                <w:bCs/>
                <w:sz w:val="24"/>
                <w:szCs w:val="24"/>
              </w:rPr>
              <w:t xml:space="preserve">Address: </w:t>
            </w:r>
          </w:p>
          <w:p w14:paraId="27E5E382" w14:textId="4F6517F8" w:rsidR="00517A83" w:rsidRPr="00124D01" w:rsidRDefault="00517A83" w:rsidP="00763F12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0" w:type="dxa"/>
          </w:tcPr>
          <w:p w14:paraId="67CA2692" w14:textId="77777777" w:rsidR="00763F12" w:rsidRPr="00517A83" w:rsidRDefault="00763F12" w:rsidP="00763F1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63F12" w:rsidRPr="00517A83" w14:paraId="127BAE01" w14:textId="50B9D372" w:rsidTr="00763F12">
        <w:tc>
          <w:tcPr>
            <w:tcW w:w="3320" w:type="dxa"/>
          </w:tcPr>
          <w:p w14:paraId="2AD041DE" w14:textId="2027D421" w:rsidR="00517A83" w:rsidRPr="00124D01" w:rsidRDefault="00763F12" w:rsidP="00517A83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124D01">
              <w:rPr>
                <w:b/>
                <w:bCs/>
                <w:sz w:val="24"/>
                <w:szCs w:val="24"/>
              </w:rPr>
              <w:t xml:space="preserve">Contact Phone Number: </w:t>
            </w:r>
          </w:p>
        </w:tc>
        <w:tc>
          <w:tcPr>
            <w:tcW w:w="6030" w:type="dxa"/>
          </w:tcPr>
          <w:p w14:paraId="03F19CED" w14:textId="77777777" w:rsidR="00763F12" w:rsidRPr="00517A83" w:rsidRDefault="00763F12" w:rsidP="00763F1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63F12" w:rsidRPr="00517A83" w14:paraId="7C2696B2" w14:textId="3B17195B" w:rsidTr="00763F12">
        <w:tc>
          <w:tcPr>
            <w:tcW w:w="3320" w:type="dxa"/>
          </w:tcPr>
          <w:p w14:paraId="2DCF135D" w14:textId="206A1156" w:rsidR="00517A83" w:rsidRPr="00124D01" w:rsidRDefault="00763F12" w:rsidP="00517A83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124D01">
              <w:rPr>
                <w:b/>
                <w:bCs/>
                <w:sz w:val="24"/>
                <w:szCs w:val="24"/>
              </w:rPr>
              <w:t xml:space="preserve">Email: </w:t>
            </w:r>
          </w:p>
        </w:tc>
        <w:tc>
          <w:tcPr>
            <w:tcW w:w="6030" w:type="dxa"/>
          </w:tcPr>
          <w:p w14:paraId="00348E88" w14:textId="77777777" w:rsidR="00763F12" w:rsidRPr="00517A83" w:rsidRDefault="00763F12" w:rsidP="00763F1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63F12" w:rsidRPr="00517A83" w14:paraId="3CD03C54" w14:textId="34559727" w:rsidTr="00763F12">
        <w:tc>
          <w:tcPr>
            <w:tcW w:w="3320" w:type="dxa"/>
          </w:tcPr>
          <w:p w14:paraId="51962E71" w14:textId="77777777" w:rsidR="00763F12" w:rsidRPr="00124D01" w:rsidRDefault="00763F12" w:rsidP="00763F12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124D01">
              <w:rPr>
                <w:b/>
                <w:bCs/>
                <w:sz w:val="24"/>
                <w:szCs w:val="24"/>
              </w:rPr>
              <w:t xml:space="preserve">Emergency Contact Name:  </w:t>
            </w:r>
          </w:p>
          <w:p w14:paraId="6F70288B" w14:textId="56032458" w:rsidR="00517A83" w:rsidRPr="00124D01" w:rsidRDefault="00517A83" w:rsidP="00763F12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0" w:type="dxa"/>
          </w:tcPr>
          <w:p w14:paraId="529487B0" w14:textId="77777777" w:rsidR="00763F12" w:rsidRPr="00517A83" w:rsidRDefault="00763F12" w:rsidP="00763F1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B698A" w:rsidRPr="00517A83" w14:paraId="33F243E0" w14:textId="77777777" w:rsidTr="00763F12">
        <w:tc>
          <w:tcPr>
            <w:tcW w:w="3320" w:type="dxa"/>
          </w:tcPr>
          <w:p w14:paraId="018722CB" w14:textId="3301BF32" w:rsidR="00517A83" w:rsidRPr="00124D01" w:rsidRDefault="006B698A" w:rsidP="00517A83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124D01">
              <w:rPr>
                <w:b/>
                <w:bCs/>
                <w:sz w:val="24"/>
                <w:szCs w:val="24"/>
              </w:rPr>
              <w:t xml:space="preserve">Relation to Participant: </w:t>
            </w:r>
          </w:p>
        </w:tc>
        <w:tc>
          <w:tcPr>
            <w:tcW w:w="6030" w:type="dxa"/>
          </w:tcPr>
          <w:p w14:paraId="384E6E82" w14:textId="77777777" w:rsidR="006B698A" w:rsidRPr="00517A83" w:rsidRDefault="006B698A" w:rsidP="00763F1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63F12" w:rsidRPr="00517A83" w14:paraId="7B9AAB85" w14:textId="2D6F74F7" w:rsidTr="00763F12">
        <w:tc>
          <w:tcPr>
            <w:tcW w:w="3320" w:type="dxa"/>
          </w:tcPr>
          <w:p w14:paraId="1BA748A5" w14:textId="489893C7" w:rsidR="00517A83" w:rsidRPr="00124D01" w:rsidRDefault="00763F12" w:rsidP="00517A83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124D01">
              <w:rPr>
                <w:b/>
                <w:bCs/>
                <w:sz w:val="24"/>
                <w:szCs w:val="24"/>
              </w:rPr>
              <w:t xml:space="preserve">Emergency Contact Number: </w:t>
            </w:r>
          </w:p>
        </w:tc>
        <w:tc>
          <w:tcPr>
            <w:tcW w:w="6030" w:type="dxa"/>
          </w:tcPr>
          <w:p w14:paraId="27E6EEB0" w14:textId="77777777" w:rsidR="00763F12" w:rsidRPr="00517A83" w:rsidRDefault="00763F12" w:rsidP="00763F1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63F12" w:rsidRPr="00517A83" w14:paraId="277CE2B5" w14:textId="51F1C4D2" w:rsidTr="00763F12">
        <w:tc>
          <w:tcPr>
            <w:tcW w:w="3320" w:type="dxa"/>
          </w:tcPr>
          <w:p w14:paraId="483DC3C0" w14:textId="77777777" w:rsidR="00763F12" w:rsidRPr="00124D01" w:rsidRDefault="00763F12" w:rsidP="00763F12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124D01">
              <w:rPr>
                <w:b/>
                <w:bCs/>
                <w:sz w:val="24"/>
                <w:szCs w:val="24"/>
              </w:rPr>
              <w:t>Dietary Restrictions:</w:t>
            </w:r>
          </w:p>
          <w:p w14:paraId="77B2F564" w14:textId="3D9996DF" w:rsidR="00517A83" w:rsidRPr="00124D01" w:rsidRDefault="00517A83" w:rsidP="00763F12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0" w:type="dxa"/>
          </w:tcPr>
          <w:p w14:paraId="43188873" w14:textId="77777777" w:rsidR="00763F12" w:rsidRPr="00517A83" w:rsidRDefault="00763F12" w:rsidP="00763F12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5EED23A2" w14:textId="77777777" w:rsidR="000028E5" w:rsidRDefault="000028E5" w:rsidP="00627CC3">
      <w:pPr>
        <w:spacing w:line="240" w:lineRule="auto"/>
        <w:rPr>
          <w:sz w:val="24"/>
          <w:szCs w:val="24"/>
        </w:rPr>
      </w:pPr>
    </w:p>
    <w:p w14:paraId="5B8F556C" w14:textId="4A7CE614" w:rsidR="00763F12" w:rsidRPr="00517A83" w:rsidRDefault="000028E5" w:rsidP="00627CC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763F12" w:rsidRPr="00517A83">
        <w:rPr>
          <w:sz w:val="24"/>
          <w:szCs w:val="24"/>
        </w:rPr>
        <w:t xml:space="preserve">eposit due to confirm registration is $600 and this signed registration.  </w:t>
      </w:r>
      <w:proofErr w:type="spellStart"/>
      <w:r w:rsidR="00763F12" w:rsidRPr="00517A83">
        <w:rPr>
          <w:sz w:val="24"/>
          <w:szCs w:val="24"/>
        </w:rPr>
        <w:t>Merideth</w:t>
      </w:r>
      <w:proofErr w:type="spellEnd"/>
      <w:r w:rsidR="00763F12" w:rsidRPr="00517A83">
        <w:rPr>
          <w:sz w:val="24"/>
          <w:szCs w:val="24"/>
        </w:rPr>
        <w:t xml:space="preserve"> Wright will be handling the deposits. Checks </w:t>
      </w:r>
      <w:r w:rsidR="00627CC3" w:rsidRPr="00517A83">
        <w:rPr>
          <w:sz w:val="24"/>
          <w:szCs w:val="24"/>
        </w:rPr>
        <w:t xml:space="preserve">or </w:t>
      </w:r>
      <w:proofErr w:type="spellStart"/>
      <w:r w:rsidR="00627CC3" w:rsidRPr="00517A83">
        <w:rPr>
          <w:sz w:val="24"/>
          <w:szCs w:val="24"/>
        </w:rPr>
        <w:t>paypal</w:t>
      </w:r>
      <w:proofErr w:type="spellEnd"/>
      <w:r w:rsidR="00627CC3" w:rsidRPr="00517A83">
        <w:rPr>
          <w:sz w:val="24"/>
          <w:szCs w:val="24"/>
        </w:rPr>
        <w:t xml:space="preserve"> accepted.  </w:t>
      </w:r>
      <w:r w:rsidR="006B698A" w:rsidRPr="00517A83">
        <w:rPr>
          <w:sz w:val="24"/>
          <w:szCs w:val="24"/>
        </w:rPr>
        <w:t>P</w:t>
      </w:r>
      <w:r w:rsidR="00763F12" w:rsidRPr="00517A83">
        <w:rPr>
          <w:sz w:val="24"/>
          <w:szCs w:val="24"/>
        </w:rPr>
        <w:t xml:space="preserve">lease contact </w:t>
      </w:r>
      <w:proofErr w:type="spellStart"/>
      <w:r w:rsidR="00763F12" w:rsidRPr="00517A83">
        <w:rPr>
          <w:sz w:val="24"/>
          <w:szCs w:val="24"/>
        </w:rPr>
        <w:t>Merideth</w:t>
      </w:r>
      <w:proofErr w:type="spellEnd"/>
      <w:r w:rsidR="00763F12" w:rsidRPr="00517A83">
        <w:rPr>
          <w:sz w:val="24"/>
          <w:szCs w:val="24"/>
        </w:rPr>
        <w:t xml:space="preserve"> Wright prior</w:t>
      </w:r>
      <w:r w:rsidR="00627CC3" w:rsidRPr="00517A83">
        <w:rPr>
          <w:sz w:val="24"/>
          <w:szCs w:val="24"/>
        </w:rPr>
        <w:t xml:space="preserve"> to placing your deposit</w:t>
      </w:r>
      <w:r w:rsidR="00763F12" w:rsidRPr="00517A83">
        <w:rPr>
          <w:sz w:val="24"/>
          <w:szCs w:val="24"/>
        </w:rPr>
        <w:t xml:space="preserve">, </w:t>
      </w:r>
      <w:hyperlink r:id="rId4" w:history="1">
        <w:r w:rsidR="00763F12" w:rsidRPr="00517A83">
          <w:rPr>
            <w:rStyle w:val="Hyperlink"/>
            <w:sz w:val="24"/>
            <w:szCs w:val="24"/>
          </w:rPr>
          <w:t>mlinnwright@gmail.com</w:t>
        </w:r>
      </w:hyperlink>
      <w:r w:rsidR="00763F12" w:rsidRPr="00517A83">
        <w:rPr>
          <w:sz w:val="24"/>
          <w:szCs w:val="24"/>
        </w:rPr>
        <w:t xml:space="preserve">.   </w:t>
      </w:r>
    </w:p>
    <w:p w14:paraId="46F5CEFB" w14:textId="05511D2F" w:rsidR="00763F12" w:rsidRPr="00517A83" w:rsidRDefault="00763F12" w:rsidP="00627CC3">
      <w:pPr>
        <w:spacing w:line="240" w:lineRule="auto"/>
        <w:rPr>
          <w:sz w:val="24"/>
          <w:szCs w:val="24"/>
        </w:rPr>
      </w:pPr>
      <w:r w:rsidRPr="00517A83">
        <w:rPr>
          <w:b/>
          <w:bCs/>
          <w:sz w:val="24"/>
          <w:szCs w:val="24"/>
        </w:rPr>
        <w:t>TRIP INSURANCE IS REQUIRED.</w:t>
      </w:r>
      <w:r w:rsidRPr="00517A83">
        <w:rPr>
          <w:sz w:val="24"/>
          <w:szCs w:val="24"/>
        </w:rPr>
        <w:t xml:space="preserve">  Participants should be in good physical condition and be able to walk on cobblestone streets and climb stairs.  </w:t>
      </w:r>
    </w:p>
    <w:p w14:paraId="13D94D79" w14:textId="43E38434" w:rsidR="00763F12" w:rsidRPr="00517A83" w:rsidRDefault="00763F12" w:rsidP="00627CC3">
      <w:pPr>
        <w:spacing w:line="240" w:lineRule="auto"/>
        <w:rPr>
          <w:sz w:val="24"/>
          <w:szCs w:val="24"/>
        </w:rPr>
      </w:pPr>
      <w:r w:rsidRPr="00517A83">
        <w:rPr>
          <w:b/>
          <w:bCs/>
          <w:sz w:val="24"/>
          <w:szCs w:val="24"/>
        </w:rPr>
        <w:lastRenderedPageBreak/>
        <w:t>Cancellation Policy:</w:t>
      </w:r>
      <w:r w:rsidR="00627CC3" w:rsidRPr="00517A83">
        <w:rPr>
          <w:b/>
          <w:bCs/>
          <w:sz w:val="24"/>
          <w:szCs w:val="24"/>
        </w:rPr>
        <w:t xml:space="preserve">  </w:t>
      </w:r>
      <w:r w:rsidR="00627CC3" w:rsidRPr="00517A83">
        <w:rPr>
          <w:sz w:val="24"/>
          <w:szCs w:val="24"/>
        </w:rPr>
        <w:t>Nonrefundable $2</w:t>
      </w:r>
      <w:r w:rsidR="00C2791E">
        <w:rPr>
          <w:sz w:val="24"/>
          <w:szCs w:val="24"/>
        </w:rPr>
        <w:t>50 canc</w:t>
      </w:r>
      <w:r w:rsidR="00627CC3" w:rsidRPr="00517A83">
        <w:rPr>
          <w:sz w:val="24"/>
          <w:szCs w:val="24"/>
        </w:rPr>
        <w:t>ellation charge until the registration deadline of July 15</w:t>
      </w:r>
      <w:r w:rsidR="00627CC3" w:rsidRPr="00517A83">
        <w:rPr>
          <w:sz w:val="24"/>
          <w:szCs w:val="24"/>
          <w:vertAlign w:val="superscript"/>
        </w:rPr>
        <w:t>th</w:t>
      </w:r>
      <w:r w:rsidR="00D06C22">
        <w:rPr>
          <w:sz w:val="24"/>
          <w:szCs w:val="24"/>
        </w:rPr>
        <w:t>, 2020.</w:t>
      </w:r>
      <w:r w:rsidR="00627CC3" w:rsidRPr="00517A83">
        <w:rPr>
          <w:sz w:val="24"/>
          <w:szCs w:val="24"/>
        </w:rPr>
        <w:t xml:space="preserve">  There are no refunds after the registration deadline.  Written cancellation is required.  </w:t>
      </w:r>
    </w:p>
    <w:p w14:paraId="51448658" w14:textId="0823CDBF" w:rsidR="00763F12" w:rsidRPr="00517A83" w:rsidRDefault="00763F12" w:rsidP="00627CC3">
      <w:pPr>
        <w:spacing w:line="240" w:lineRule="auto"/>
        <w:rPr>
          <w:sz w:val="24"/>
          <w:szCs w:val="24"/>
        </w:rPr>
      </w:pPr>
      <w:r w:rsidRPr="00517A83">
        <w:rPr>
          <w:sz w:val="24"/>
          <w:szCs w:val="24"/>
        </w:rPr>
        <w:t>Workshop paid in full by July 15</w:t>
      </w:r>
      <w:r w:rsidRPr="00517A83">
        <w:rPr>
          <w:sz w:val="24"/>
          <w:szCs w:val="24"/>
          <w:vertAlign w:val="superscript"/>
        </w:rPr>
        <w:t>th</w:t>
      </w:r>
      <w:r w:rsidRPr="00517A83">
        <w:rPr>
          <w:sz w:val="24"/>
          <w:szCs w:val="24"/>
        </w:rPr>
        <w:t>, 2020. The workshop balance, if any, is due July 15</w:t>
      </w:r>
      <w:r w:rsidRPr="00517A83">
        <w:rPr>
          <w:sz w:val="24"/>
          <w:szCs w:val="24"/>
          <w:vertAlign w:val="superscript"/>
        </w:rPr>
        <w:t>th</w:t>
      </w:r>
      <w:r w:rsidRPr="00517A83">
        <w:rPr>
          <w:sz w:val="24"/>
          <w:szCs w:val="24"/>
        </w:rPr>
        <w:t xml:space="preserve">.  </w:t>
      </w:r>
    </w:p>
    <w:p w14:paraId="650D2A1B" w14:textId="5F3EE0FD" w:rsidR="00763F12" w:rsidRPr="000028E5" w:rsidRDefault="00763F12" w:rsidP="00627CC3">
      <w:pPr>
        <w:spacing w:line="240" w:lineRule="auto"/>
        <w:rPr>
          <w:b/>
          <w:bCs/>
          <w:sz w:val="24"/>
          <w:szCs w:val="24"/>
        </w:rPr>
      </w:pPr>
      <w:r w:rsidRPr="00517A83">
        <w:rPr>
          <w:b/>
          <w:bCs/>
          <w:sz w:val="24"/>
          <w:szCs w:val="24"/>
        </w:rPr>
        <w:t xml:space="preserve">Release/Waiver: </w:t>
      </w:r>
      <w:r w:rsidR="000028E5">
        <w:rPr>
          <w:b/>
          <w:bCs/>
          <w:sz w:val="24"/>
          <w:szCs w:val="24"/>
        </w:rPr>
        <w:t xml:space="preserve"> </w:t>
      </w:r>
      <w:r w:rsidRPr="00517A83">
        <w:rPr>
          <w:sz w:val="24"/>
          <w:szCs w:val="24"/>
        </w:rPr>
        <w:t>Attendees assume all risk of property damage, personal</w:t>
      </w:r>
      <w:r w:rsidR="00627CC3" w:rsidRPr="00517A83">
        <w:rPr>
          <w:sz w:val="24"/>
          <w:szCs w:val="24"/>
        </w:rPr>
        <w:t xml:space="preserve"> harm, illness or injury relating to or resulting from their participating in all workshops and activities.  Attendees forever release Lynn Leahy, </w:t>
      </w:r>
      <w:proofErr w:type="spellStart"/>
      <w:r w:rsidR="00627CC3" w:rsidRPr="00517A83">
        <w:rPr>
          <w:sz w:val="24"/>
          <w:szCs w:val="24"/>
        </w:rPr>
        <w:t>Merideth</w:t>
      </w:r>
      <w:proofErr w:type="spellEnd"/>
      <w:r w:rsidR="00627CC3" w:rsidRPr="00517A83">
        <w:rPr>
          <w:sz w:val="24"/>
          <w:szCs w:val="24"/>
        </w:rPr>
        <w:t xml:space="preserve"> Wright, Kirsten </w:t>
      </w:r>
      <w:proofErr w:type="spellStart"/>
      <w:r w:rsidR="00627CC3" w:rsidRPr="00517A83">
        <w:rPr>
          <w:sz w:val="24"/>
          <w:szCs w:val="24"/>
        </w:rPr>
        <w:t>Stingle</w:t>
      </w:r>
      <w:proofErr w:type="spellEnd"/>
      <w:r w:rsidR="00627CC3" w:rsidRPr="00517A83">
        <w:rPr>
          <w:sz w:val="24"/>
          <w:szCs w:val="24"/>
        </w:rPr>
        <w:t>, and any affiliated organizations from any and all actions, claims, or demands</w:t>
      </w:r>
      <w:r w:rsidR="00C2791E">
        <w:rPr>
          <w:sz w:val="24"/>
          <w:szCs w:val="24"/>
        </w:rPr>
        <w:t>.</w:t>
      </w:r>
      <w:r w:rsidR="00627CC3" w:rsidRPr="00517A83">
        <w:rPr>
          <w:sz w:val="24"/>
          <w:szCs w:val="24"/>
        </w:rPr>
        <w:t xml:space="preserve"> </w:t>
      </w:r>
    </w:p>
    <w:p w14:paraId="0FADA163" w14:textId="13150312" w:rsidR="006B698A" w:rsidRPr="00517A83" w:rsidRDefault="006B698A" w:rsidP="00627CC3">
      <w:pPr>
        <w:spacing w:line="240" w:lineRule="auto"/>
        <w:rPr>
          <w:sz w:val="24"/>
          <w:szCs w:val="24"/>
        </w:rPr>
      </w:pPr>
    </w:p>
    <w:p w14:paraId="2823948B" w14:textId="583F81CC" w:rsidR="006B698A" w:rsidRPr="00517A83" w:rsidRDefault="006B698A" w:rsidP="00627CC3">
      <w:pPr>
        <w:spacing w:line="240" w:lineRule="auto"/>
        <w:rPr>
          <w:sz w:val="24"/>
          <w:szCs w:val="24"/>
        </w:rPr>
      </w:pPr>
      <w:r w:rsidRPr="00517A83">
        <w:rPr>
          <w:sz w:val="24"/>
          <w:szCs w:val="24"/>
        </w:rPr>
        <w:t>I HAVE READ AND SIGNED THE ABOVE RELEASE/WAIVER</w:t>
      </w:r>
    </w:p>
    <w:p w14:paraId="35E1ED6A" w14:textId="7ECFB5DC" w:rsidR="00763F12" w:rsidRPr="00517A83" w:rsidRDefault="006B698A" w:rsidP="006B698A">
      <w:pPr>
        <w:spacing w:line="240" w:lineRule="auto"/>
        <w:rPr>
          <w:sz w:val="24"/>
          <w:szCs w:val="24"/>
        </w:rPr>
      </w:pPr>
      <w:r w:rsidRPr="00517A83">
        <w:rPr>
          <w:sz w:val="24"/>
          <w:szCs w:val="24"/>
        </w:rPr>
        <w:t>SIGNATURE ______________________________________________________________</w:t>
      </w:r>
    </w:p>
    <w:p w14:paraId="0180B263" w14:textId="5EA0B0DE" w:rsidR="006B698A" w:rsidRDefault="006B698A" w:rsidP="006B698A">
      <w:pPr>
        <w:spacing w:line="240" w:lineRule="auto"/>
        <w:rPr>
          <w:sz w:val="24"/>
          <w:szCs w:val="24"/>
        </w:rPr>
      </w:pPr>
      <w:r w:rsidRPr="00517A83">
        <w:rPr>
          <w:sz w:val="24"/>
          <w:szCs w:val="24"/>
        </w:rPr>
        <w:t>DATE _____________________________________</w:t>
      </w:r>
    </w:p>
    <w:p w14:paraId="55AE11A2" w14:textId="11E75DA7" w:rsidR="00124D01" w:rsidRDefault="00124D01" w:rsidP="006B698A">
      <w:pPr>
        <w:spacing w:line="240" w:lineRule="auto"/>
        <w:rPr>
          <w:sz w:val="24"/>
          <w:szCs w:val="24"/>
        </w:rPr>
      </w:pPr>
    </w:p>
    <w:p w14:paraId="7400956C" w14:textId="08C06106" w:rsidR="00124D01" w:rsidRPr="00124D01" w:rsidRDefault="00C879FE" w:rsidP="006B698A">
      <w:pPr>
        <w:spacing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Provence Awaits! L</w:t>
      </w:r>
      <w:r w:rsidR="00124D01" w:rsidRPr="00124D01">
        <w:rPr>
          <w:b/>
          <w:bCs/>
          <w:sz w:val="36"/>
          <w:szCs w:val="36"/>
        </w:rPr>
        <w:t>et’s Have Fun!!!!!</w:t>
      </w:r>
      <w:bookmarkStart w:id="0" w:name="_GoBack"/>
      <w:bookmarkEnd w:id="0"/>
    </w:p>
    <w:sectPr w:rsidR="00124D01" w:rsidRPr="00124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12"/>
    <w:rsid w:val="000028E5"/>
    <w:rsid w:val="00124D01"/>
    <w:rsid w:val="00517A83"/>
    <w:rsid w:val="00627CC3"/>
    <w:rsid w:val="006B698A"/>
    <w:rsid w:val="00763F12"/>
    <w:rsid w:val="00A61A73"/>
    <w:rsid w:val="00C2791E"/>
    <w:rsid w:val="00C879FE"/>
    <w:rsid w:val="00D0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C91B3"/>
  <w15:chartTrackingRefBased/>
  <w15:docId w15:val="{B1B290D3-9A5D-4D71-A5BF-1787B1C0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3F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mlinnwright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Stingle</dc:creator>
  <cp:keywords/>
  <dc:description/>
  <cp:lastModifiedBy>Kirsten Stingle</cp:lastModifiedBy>
  <cp:revision>7</cp:revision>
  <dcterms:created xsi:type="dcterms:W3CDTF">2019-07-30T04:01:00Z</dcterms:created>
  <dcterms:modified xsi:type="dcterms:W3CDTF">2019-07-30T14:27:00Z</dcterms:modified>
</cp:coreProperties>
</file>